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67959D17" w14:textId="77777777" w:rsidR="006960F5" w:rsidRDefault="006960F5" w:rsidP="006960F5">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14:paraId="51E7A8CA" w14:textId="0AE57777" w:rsidR="007B58E4" w:rsidRPr="0099718B" w:rsidRDefault="006960F5" w:rsidP="006960F5">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67959D17" w14:textId="77777777" w:rsidR="006960F5" w:rsidRDefault="006960F5" w:rsidP="006960F5">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14:paraId="51E7A8CA" w14:textId="0AE57777" w:rsidR="007B58E4" w:rsidRPr="0099718B" w:rsidRDefault="006960F5" w:rsidP="006960F5">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C44B83D" w14:textId="0CB4EF6C" w:rsidR="00C64D1D" w:rsidRPr="000504ED" w:rsidRDefault="006960F5" w:rsidP="00C64D1D">
      <w:pPr>
        <w:spacing w:line="240" w:lineRule="auto"/>
        <w:ind w:firstLine="708"/>
        <w:jc w:val="center"/>
        <w:rPr>
          <w:rFonts w:ascii="Times New Roman" w:eastAsia="Times New Roman" w:hAnsi="Times New Roman" w:cs="Times New Roman"/>
          <w:b/>
          <w:bCs/>
          <w:color w:val="000000"/>
          <w:sz w:val="28"/>
          <w:szCs w:val="28"/>
          <w:lang w:val="de-DE"/>
        </w:rPr>
      </w:pPr>
      <w:r>
        <w:rPr>
          <w:rFonts w:ascii="Times New Roman" w:hAnsi="Times New Roman" w:cs="Times New Roman"/>
          <w:noProof/>
          <w:sz w:val="24"/>
          <w:szCs w:val="24"/>
          <w:lang w:val="ru-RU"/>
        </w:rPr>
        <mc:AlternateContent>
          <mc:Choice Requires="wpg">
            <w:drawing>
              <wp:anchor distT="0" distB="0" distL="114300" distR="114300" simplePos="0" relativeHeight="251663360" behindDoc="0" locked="0" layoutInCell="1" allowOverlap="1" wp14:anchorId="481B0829" wp14:editId="60392E5F">
                <wp:simplePos x="0" y="0"/>
                <wp:positionH relativeFrom="page">
                  <wp:posOffset>245745</wp:posOffset>
                </wp:positionH>
                <wp:positionV relativeFrom="paragraph">
                  <wp:posOffset>209550</wp:posOffset>
                </wp:positionV>
                <wp:extent cx="7068820" cy="3552825"/>
                <wp:effectExtent l="0" t="0" r="0" b="0"/>
                <wp:wrapNone/>
                <wp:docPr id="2" name="Группа 2"/>
                <wp:cNvGraphicFramePr/>
                <a:graphic xmlns:a="http://schemas.openxmlformats.org/drawingml/2006/main">
                  <a:graphicData uri="http://schemas.microsoft.com/office/word/2010/wordprocessingGroup">
                    <wpg:wgp>
                      <wpg:cNvGrpSpPr/>
                      <wpg:grpSpPr>
                        <a:xfrm>
                          <a:off x="0" y="0"/>
                          <a:ext cx="7068820" cy="3552825"/>
                          <a:chOff x="0" y="0"/>
                          <a:chExt cx="7068820" cy="3552825"/>
                        </a:xfrm>
                      </wpg:grpSpPr>
                      <wpg:grpSp>
                        <wpg:cNvPr id="16" name="Группа 16"/>
                        <wpg:cNvGrpSpPr/>
                        <wpg:grpSpPr>
                          <a:xfrm>
                            <a:off x="0" y="0"/>
                            <a:ext cx="7068820" cy="2400299"/>
                            <a:chOff x="0" y="0"/>
                            <a:chExt cx="7069061" cy="2400312"/>
                          </a:xfrm>
                        </wpg:grpSpPr>
                        <wps:wsp>
                          <wps:cNvPr id="18" name="Надпись 4"/>
                          <wps:cNvSpPr txBox="1"/>
                          <wps:spPr>
                            <a:xfrm>
                              <a:off x="219082" y="0"/>
                              <a:ext cx="6660108" cy="777923"/>
                            </a:xfrm>
                            <a:prstGeom prst="rect">
                              <a:avLst/>
                            </a:prstGeom>
                            <a:noFill/>
                            <a:ln w="6350">
                              <a:noFill/>
                            </a:ln>
                          </wps:spPr>
                          <wps:txbx>
                            <w:txbxContent>
                              <w:p w14:paraId="5014EDDA" w14:textId="77777777" w:rsidR="006960F5" w:rsidRDefault="006960F5" w:rsidP="006960F5">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2024-2025 OQIW JILINDA ULÍWMA BILIMLENDIRIW MEKTEPLERINIŃ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 name="Надпись 5"/>
                          <wps:cNvSpPr txBox="1"/>
                          <wps:spPr>
                            <a:xfrm>
                              <a:off x="219082" y="685800"/>
                              <a:ext cx="6660108" cy="777923"/>
                            </a:xfrm>
                            <a:prstGeom prst="rect">
                              <a:avLst/>
                            </a:prstGeom>
                            <a:noFill/>
                            <a:ln w="6350">
                              <a:noFill/>
                            </a:ln>
                          </wps:spPr>
                          <wps:txbx>
                            <w:txbxContent>
                              <w:p w14:paraId="4DF59FAF" w14:textId="77777777" w:rsidR="006960F5" w:rsidRDefault="006960F5" w:rsidP="006960F5">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Надпись 6"/>
                          <wps:cNvSpPr txBox="1"/>
                          <wps:spPr>
                            <a:xfrm>
                              <a:off x="219082" y="1332719"/>
                              <a:ext cx="6659880" cy="467516"/>
                            </a:xfrm>
                            <a:prstGeom prst="rect">
                              <a:avLst/>
                            </a:prstGeom>
                            <a:noFill/>
                            <a:ln w="6350">
                              <a:noFill/>
                            </a:ln>
                          </wps:spPr>
                          <wps:txbx>
                            <w:txbxContent>
                              <w:p w14:paraId="62FBCE18" w14:textId="77777777" w:rsidR="006960F5" w:rsidRDefault="006960F5" w:rsidP="006960F5">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OQÍWSHÍLARÍ USHÍN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Надпись 8"/>
                          <wps:cNvSpPr txBox="1"/>
                          <wps:spPr>
                            <a:xfrm>
                              <a:off x="0" y="1675978"/>
                              <a:ext cx="7069061" cy="724334"/>
                            </a:xfrm>
                            <a:prstGeom prst="rect">
                              <a:avLst/>
                            </a:prstGeom>
                            <a:noFill/>
                            <a:ln w="6350">
                              <a:noFill/>
                            </a:ln>
                          </wps:spPr>
                          <wps:txbx>
                            <w:txbxContent>
                              <w:p w14:paraId="711E6088" w14:textId="78C4CADE" w:rsidR="006960F5" w:rsidRDefault="006960F5" w:rsidP="006960F5">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NEMIS TILI</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17" name="Надпись 16"/>
                        <wps:cNvSpPr txBox="1"/>
                        <wps:spPr>
                          <a:xfrm>
                            <a:off x="219708" y="2324100"/>
                            <a:ext cx="6659248" cy="1228725"/>
                          </a:xfrm>
                          <a:prstGeom prst="rect">
                            <a:avLst/>
                          </a:prstGeom>
                          <a:noFill/>
                          <a:ln w="6350">
                            <a:noFill/>
                          </a:ln>
                        </wps:spPr>
                        <wps:txbx>
                          <w:txbxContent>
                            <w:p w14:paraId="356A3E3D" w14:textId="77777777" w:rsidR="006960F5" w:rsidRDefault="006960F5" w:rsidP="006960F5">
                              <w:pPr>
                                <w:pStyle w:val="leading-8"/>
                                <w:ind w:hanging="2"/>
                                <w:jc w:val="center"/>
                                <w:rPr>
                                  <w:rFonts w:ascii="Arial Black" w:hAnsi="Arial Black"/>
                                  <w:color w:val="01617A"/>
                                  <w:sz w:val="40"/>
                                  <w:szCs w:val="32"/>
                                </w:rPr>
                              </w:pPr>
                              <w:bookmarkStart w:id="0" w:name="_GoBack"/>
                              <w:bookmarkEnd w:id="0"/>
                              <w:r>
                                <w:rPr>
                                  <w:rFonts w:ascii="Arial Black" w:eastAsia="Calibri" w:hAnsi="Arial Black" w:cs="Calibri"/>
                                  <w:color w:val="01617A"/>
                                  <w:position w:val="-1"/>
                                  <w:sz w:val="40"/>
                                  <w:szCs w:val="32"/>
                                  <w:lang w:eastAsia="en-US"/>
                                </w:rPr>
                                <w:t>PÁNINEN JUWMAQLAW ATTESTACIYASIN ÓTKERIW BOYINSHA METODIKALIQ USINISLAR HÁM MATERIALLAR</w:t>
                              </w:r>
                              <w: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481B0829" id="Группа 2" o:spid="_x0000_s1027" style="position:absolute;left:0;text-align:left;margin-left:19.35pt;margin-top:16.5pt;width:556.6pt;height:279.75pt;z-index:251663360;mso-position-horizontal-relative:page;mso-height-relative:margin" coordsize="70688,35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">
                <v:group id="Группа 16" o:spid="_x0000_s1028" style="position:absolute;width:70688;height:24002" coordsize="70690,24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Надпись 4" o:spid="_x0000_s1029" type="#_x0000_t202" style="position:absolute;left:2190;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5014EDDA" w14:textId="77777777" w:rsidR="006960F5" w:rsidRDefault="006960F5" w:rsidP="006960F5">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2024-2025 OQIW JILINDA ULÍWMA BILIMLENDIRIW MEKTEPLERINIŃ</w:t>
                          </w:r>
                        </w:p>
                      </w:txbxContent>
                    </v:textbox>
                  </v:shape>
                  <v:shape id="Надпись 5" o:spid="_x0000_s1030" type="#_x0000_t202" style="position:absolute;left:2190;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4DF59FAF" w14:textId="77777777" w:rsidR="006960F5" w:rsidRDefault="006960F5" w:rsidP="006960F5">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v:textbox>
                  </v:shape>
                  <v:shape id="Надпись 6" o:spid="_x0000_s1031" type="#_x0000_t202" style="position:absolute;left:2190;top:13327;width:66599;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62FBCE18" w14:textId="77777777" w:rsidR="006960F5" w:rsidRDefault="006960F5" w:rsidP="006960F5">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OQÍWSHÍLARÍ USHÍN</w:t>
                          </w:r>
                        </w:p>
                      </w:txbxContent>
                    </v:textbox>
                  </v:shape>
                  <v:shape id="Надпись 8" o:spid="_x0000_s1032" type="#_x0000_t202" style="position:absolute;top:16759;width:70690;height:7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11E6088" w14:textId="78C4CADE" w:rsidR="006960F5" w:rsidRDefault="006960F5" w:rsidP="006960F5">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NEMIS TILI</w:t>
                          </w:r>
                        </w:p>
                      </w:txbxContent>
                    </v:textbox>
                  </v:shape>
                </v:group>
                <v:shape id="Надпись 16" o:spid="_x0000_s1033" type="#_x0000_t202" style="position:absolute;left:2197;top:23241;width:66592;height:1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356A3E3D" w14:textId="77777777" w:rsidR="006960F5" w:rsidRDefault="006960F5" w:rsidP="006960F5">
                        <w:pPr>
                          <w:pStyle w:val="leading-8"/>
                          <w:ind w:hanging="2"/>
                          <w:jc w:val="center"/>
                          <w:rPr>
                            <w:rFonts w:ascii="Arial Black" w:hAnsi="Arial Black"/>
                            <w:color w:val="01617A"/>
                            <w:sz w:val="40"/>
                            <w:szCs w:val="32"/>
                          </w:rPr>
                        </w:pPr>
                        <w:bookmarkStart w:id="1" w:name="_GoBack"/>
                        <w:bookmarkEnd w:id="1"/>
                        <w:r>
                          <w:rPr>
                            <w:rFonts w:ascii="Arial Black" w:eastAsia="Calibri" w:hAnsi="Arial Black" w:cs="Calibri"/>
                            <w:color w:val="01617A"/>
                            <w:position w:val="-1"/>
                            <w:sz w:val="40"/>
                            <w:szCs w:val="32"/>
                            <w:lang w:eastAsia="en-US"/>
                          </w:rPr>
                          <w:t>PÁNINEN JUWMAQLAW ATTESTACIYASIN ÓTKERIW BOYINSHA METODIKALIQ USINISLAR HÁM MATERIALLAR</w:t>
                        </w:r>
                        <w:r>
                          <w:t>.</w:t>
                        </w:r>
                      </w:p>
                    </w:txbxContent>
                  </v:textbox>
                </v:shape>
                <w10:wrap anchorx="page"/>
              </v:group>
            </w:pict>
          </mc:Fallback>
        </mc:AlternateContent>
      </w: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2" w:name="_heading=h.vyt4prpjc87m" w:colFirst="0" w:colLast="0"/>
      <w:bookmarkEnd w:id="2"/>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3"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3"/>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4"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4"/>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5" w:name="_heading=h.9x47ugwn0guw" w:colFirst="0" w:colLast="0"/>
      <w:bookmarkEnd w:id="5"/>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6" w:name="_heading=h.b4izkq2rgrmo" w:colFirst="0" w:colLast="0"/>
      <w:bookmarkEnd w:id="6"/>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7"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7"/>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8" w:name="_heading=h.nlpqdxtrdadw" w:colFirst="0" w:colLast="0"/>
      <w:bookmarkEnd w:id="8"/>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9"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9"/>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10" w:name="_heading=h.d8hdk1yhij3k" w:colFirst="0" w:colLast="0"/>
      <w:bookmarkEnd w:id="10"/>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1"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1"/>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6960F5"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2" w:name="_heading=h.pu2jk3ompvdc" w:colFirst="0" w:colLast="0"/>
      <w:bookmarkEnd w:id="12"/>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3" w:name="_heading=h.h5fc3unoxy4u" w:colFirst="0" w:colLast="0"/>
      <w:bookmarkEnd w:id="13"/>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8207CA" w14:textId="77777777" w:rsidR="00D901D1" w:rsidRDefault="00D901D1">
      <w:pPr>
        <w:spacing w:after="0" w:line="240" w:lineRule="auto"/>
      </w:pPr>
      <w:r>
        <w:separator/>
      </w:r>
    </w:p>
  </w:endnote>
  <w:endnote w:type="continuationSeparator" w:id="0">
    <w:p w14:paraId="2B94AF57" w14:textId="77777777" w:rsidR="00D901D1" w:rsidRDefault="00D901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50DFAD91"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6960F5" w:rsidRPr="006960F5">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EA6A61" w14:textId="77777777" w:rsidR="00D901D1" w:rsidRDefault="00D901D1">
      <w:pPr>
        <w:spacing w:after="0" w:line="240" w:lineRule="auto"/>
      </w:pPr>
      <w:r>
        <w:separator/>
      </w:r>
    </w:p>
  </w:footnote>
  <w:footnote w:type="continuationSeparator" w:id="0">
    <w:p w14:paraId="0FE98C11" w14:textId="77777777" w:rsidR="00D901D1" w:rsidRDefault="00D901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5067E2"/>
    <w:rsid w:val="0053350D"/>
    <w:rsid w:val="005752DE"/>
    <w:rsid w:val="00592877"/>
    <w:rsid w:val="005938E3"/>
    <w:rsid w:val="005B7EDF"/>
    <w:rsid w:val="005E7D8B"/>
    <w:rsid w:val="00671B32"/>
    <w:rsid w:val="006944C0"/>
    <w:rsid w:val="006960F5"/>
    <w:rsid w:val="006C6DA6"/>
    <w:rsid w:val="00700299"/>
    <w:rsid w:val="00773CC9"/>
    <w:rsid w:val="007B58E4"/>
    <w:rsid w:val="00816DE9"/>
    <w:rsid w:val="00843807"/>
    <w:rsid w:val="00871A1C"/>
    <w:rsid w:val="008852D9"/>
    <w:rsid w:val="008A2E1E"/>
    <w:rsid w:val="009644E2"/>
    <w:rsid w:val="00984521"/>
    <w:rsid w:val="009F7515"/>
    <w:rsid w:val="00A13BFB"/>
    <w:rsid w:val="00A413AC"/>
    <w:rsid w:val="00AE44A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901D1"/>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 w:type="paragraph" w:customStyle="1" w:styleId="leading-8">
    <w:name w:val="leading-8"/>
    <w:basedOn w:val="a"/>
    <w:uiPriority w:val="99"/>
    <w:rsid w:val="006960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606238722">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TotalTime>
  <Pages>38</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21</cp:revision>
  <dcterms:created xsi:type="dcterms:W3CDTF">2025-04-02T05:49:00Z</dcterms:created>
  <dcterms:modified xsi:type="dcterms:W3CDTF">2025-04-09T11:25:00Z</dcterms:modified>
</cp:coreProperties>
</file>